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84E" w:rsidRDefault="0028684E" w:rsidP="0028684E">
      <w:pPr>
        <w:jc w:val="center"/>
        <w:rPr>
          <w:b/>
        </w:rPr>
      </w:pPr>
    </w:p>
    <w:p w:rsidR="0028684E" w:rsidRPr="00660C69" w:rsidRDefault="0028684E" w:rsidP="0028684E">
      <w:pPr>
        <w:jc w:val="center"/>
        <w:rPr>
          <w:b/>
          <w:sz w:val="28"/>
          <w:szCs w:val="28"/>
        </w:rPr>
      </w:pPr>
      <w:r w:rsidRPr="00660C69">
        <w:rPr>
          <w:b/>
          <w:sz w:val="28"/>
          <w:szCs w:val="28"/>
        </w:rPr>
        <w:t>Информация о порядке выполнения технологических, технических и других мероприятий, связанных с подключением к централизованной системе теплоснабжения.</w:t>
      </w:r>
    </w:p>
    <w:p w:rsidR="0028684E" w:rsidRDefault="0028684E" w:rsidP="0028684E">
      <w:pPr>
        <w:jc w:val="center"/>
        <w:rPr>
          <w:u w:val="single"/>
        </w:rPr>
      </w:pPr>
    </w:p>
    <w:p w:rsidR="0028684E" w:rsidRPr="00D2396A" w:rsidRDefault="0028684E" w:rsidP="0028684E">
      <w:pPr>
        <w:jc w:val="center"/>
        <w:rPr>
          <w:u w:val="single"/>
        </w:rPr>
      </w:pPr>
    </w:p>
    <w:tbl>
      <w:tblPr>
        <w:tblStyle w:val="a3"/>
        <w:tblW w:w="0" w:type="auto"/>
        <w:tblLook w:val="0000"/>
      </w:tblPr>
      <w:tblGrid>
        <w:gridCol w:w="7203"/>
        <w:gridCol w:w="2347"/>
      </w:tblGrid>
      <w:tr w:rsidR="0028684E" w:rsidRPr="00660C69" w:rsidTr="0028684E">
        <w:tc>
          <w:tcPr>
            <w:tcW w:w="7203" w:type="dxa"/>
            <w:vAlign w:val="center"/>
          </w:tcPr>
          <w:p w:rsidR="0028684E" w:rsidRPr="00660C69" w:rsidRDefault="0028684E" w:rsidP="0028684E">
            <w:pPr>
              <w:jc w:val="center"/>
              <w:rPr>
                <w:sz w:val="24"/>
                <w:szCs w:val="24"/>
              </w:rPr>
            </w:pPr>
            <w:bookmarkStart w:id="0" w:name="ZAP1P4O3AF"/>
            <w:bookmarkStart w:id="1" w:name="bssPhr132"/>
            <w:bookmarkStart w:id="2" w:name="ZAP1UJA3C0"/>
            <w:bookmarkStart w:id="3" w:name="bssPhr133"/>
            <w:bookmarkEnd w:id="0"/>
            <w:bookmarkEnd w:id="1"/>
            <w:bookmarkEnd w:id="2"/>
            <w:bookmarkEnd w:id="3"/>
            <w:r w:rsidRPr="00660C69">
              <w:rPr>
                <w:sz w:val="24"/>
                <w:szCs w:val="24"/>
              </w:rPr>
              <w:t>Форма заявки о подключении к централизованной системе теплоснабжения</w:t>
            </w:r>
          </w:p>
        </w:tc>
        <w:tc>
          <w:tcPr>
            <w:tcW w:w="2347" w:type="dxa"/>
            <w:vAlign w:val="center"/>
          </w:tcPr>
          <w:p w:rsidR="0028684E" w:rsidRPr="00660C69" w:rsidRDefault="0028684E" w:rsidP="00B63694">
            <w:pPr>
              <w:rPr>
                <w:sz w:val="24"/>
                <w:szCs w:val="24"/>
              </w:rPr>
            </w:pPr>
            <w:r w:rsidRPr="00660C69">
              <w:rPr>
                <w:sz w:val="24"/>
                <w:szCs w:val="24"/>
              </w:rPr>
              <w:t>произвольная</w:t>
            </w:r>
          </w:p>
        </w:tc>
      </w:tr>
      <w:tr w:rsidR="0028684E" w:rsidRPr="00660C69" w:rsidTr="0028684E">
        <w:tc>
          <w:tcPr>
            <w:tcW w:w="7203" w:type="dxa"/>
            <w:vAlign w:val="center"/>
          </w:tcPr>
          <w:p w:rsidR="0028684E" w:rsidRPr="00660C69" w:rsidRDefault="0028684E" w:rsidP="0028684E">
            <w:pPr>
              <w:jc w:val="center"/>
              <w:rPr>
                <w:sz w:val="24"/>
                <w:szCs w:val="24"/>
              </w:rPr>
            </w:pPr>
            <w:bookmarkStart w:id="4" w:name="ZAP24BU3BM"/>
            <w:bookmarkStart w:id="5" w:name="bssPhr134"/>
            <w:bookmarkEnd w:id="4"/>
            <w:bookmarkEnd w:id="5"/>
            <w:r w:rsidRPr="00660C69">
              <w:rPr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теплоснабжения</w:t>
            </w:r>
          </w:p>
        </w:tc>
        <w:tc>
          <w:tcPr>
            <w:tcW w:w="2347" w:type="dxa"/>
            <w:vAlign w:val="center"/>
          </w:tcPr>
          <w:p w:rsidR="0028684E" w:rsidRPr="00660C69" w:rsidRDefault="0028684E" w:rsidP="00B63694">
            <w:pPr>
              <w:rPr>
                <w:sz w:val="24"/>
                <w:szCs w:val="24"/>
              </w:rPr>
            </w:pPr>
            <w:r w:rsidRPr="00660C69">
              <w:rPr>
                <w:sz w:val="24"/>
                <w:szCs w:val="24"/>
              </w:rPr>
              <w:t>В Соответствии с Постановлением правительства №307 от 16.04.2012г.</w:t>
            </w:r>
          </w:p>
        </w:tc>
      </w:tr>
      <w:tr w:rsidR="0028684E" w:rsidRPr="00660C69" w:rsidTr="0028684E">
        <w:tc>
          <w:tcPr>
            <w:tcW w:w="7203" w:type="dxa"/>
            <w:vAlign w:val="center"/>
          </w:tcPr>
          <w:p w:rsidR="0028684E" w:rsidRPr="00660C69" w:rsidRDefault="0028684E" w:rsidP="0028684E">
            <w:pPr>
              <w:jc w:val="center"/>
              <w:rPr>
                <w:sz w:val="24"/>
                <w:szCs w:val="24"/>
              </w:rPr>
            </w:pPr>
            <w:bookmarkStart w:id="6" w:name="ZAP275C3F7"/>
            <w:bookmarkStart w:id="7" w:name="bssPhr135"/>
            <w:bookmarkEnd w:id="6"/>
            <w:bookmarkEnd w:id="7"/>
            <w:r w:rsidRPr="00660C69">
              <w:rPr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теплоснабжения, принятии решения и уведомлении о принятом решении</w:t>
            </w:r>
          </w:p>
        </w:tc>
        <w:tc>
          <w:tcPr>
            <w:tcW w:w="2347" w:type="dxa"/>
            <w:vAlign w:val="center"/>
          </w:tcPr>
          <w:p w:rsidR="0028684E" w:rsidRPr="00660C69" w:rsidRDefault="0028684E" w:rsidP="00B63694">
            <w:pPr>
              <w:rPr>
                <w:sz w:val="24"/>
                <w:szCs w:val="24"/>
              </w:rPr>
            </w:pPr>
            <w:r w:rsidRPr="00660C69">
              <w:rPr>
                <w:sz w:val="24"/>
                <w:szCs w:val="24"/>
              </w:rPr>
              <w:t>Гражданский кодекс,</w:t>
            </w:r>
          </w:p>
          <w:p w:rsidR="0028684E" w:rsidRPr="00660C69" w:rsidRDefault="0028684E" w:rsidP="00B63694">
            <w:pPr>
              <w:rPr>
                <w:sz w:val="24"/>
                <w:szCs w:val="24"/>
              </w:rPr>
            </w:pPr>
            <w:r w:rsidRPr="00660C69">
              <w:rPr>
                <w:sz w:val="24"/>
                <w:szCs w:val="24"/>
              </w:rPr>
              <w:t>Правила подключения к системам теплоснабжения, установленные Постановлением правительства РФ №307 от 16.04.2012г.</w:t>
            </w:r>
          </w:p>
        </w:tc>
      </w:tr>
      <w:tr w:rsidR="0028684E" w:rsidRPr="00660C69" w:rsidTr="0028684E">
        <w:tc>
          <w:tcPr>
            <w:tcW w:w="7203" w:type="dxa"/>
            <w:vAlign w:val="center"/>
          </w:tcPr>
          <w:p w:rsidR="0028684E" w:rsidRPr="00660C69" w:rsidRDefault="0028684E" w:rsidP="0028684E">
            <w:pPr>
              <w:jc w:val="center"/>
              <w:rPr>
                <w:sz w:val="24"/>
                <w:szCs w:val="24"/>
              </w:rPr>
            </w:pPr>
            <w:bookmarkStart w:id="8" w:name="ZAP1U2Q3A1"/>
            <w:bookmarkStart w:id="9" w:name="bssPhr136"/>
            <w:bookmarkEnd w:id="8"/>
            <w:bookmarkEnd w:id="9"/>
            <w:r w:rsidRPr="00660C69">
              <w:rPr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теплоснабжения</w:t>
            </w:r>
          </w:p>
        </w:tc>
        <w:tc>
          <w:tcPr>
            <w:tcW w:w="2347" w:type="dxa"/>
            <w:vAlign w:val="center"/>
          </w:tcPr>
          <w:p w:rsidR="0028684E" w:rsidRPr="00660C69" w:rsidRDefault="0028684E" w:rsidP="0028684E">
            <w:pPr>
              <w:jc w:val="center"/>
              <w:rPr>
                <w:sz w:val="24"/>
                <w:szCs w:val="24"/>
              </w:rPr>
            </w:pPr>
            <w:r w:rsidRPr="00660C69">
              <w:rPr>
                <w:sz w:val="24"/>
                <w:szCs w:val="24"/>
              </w:rPr>
              <w:t>-</w:t>
            </w:r>
          </w:p>
        </w:tc>
      </w:tr>
    </w:tbl>
    <w:p w:rsidR="0028684E" w:rsidRDefault="0028684E" w:rsidP="0028684E">
      <w:bookmarkStart w:id="10" w:name="ZA00MA42MI"/>
      <w:bookmarkStart w:id="11" w:name="XA00M6A2MF"/>
      <w:bookmarkStart w:id="12" w:name="ZAP1P6G3CB"/>
      <w:bookmarkStart w:id="13" w:name="ZAP1UL23DS"/>
      <w:bookmarkStart w:id="14" w:name="ZAP1UOK3DT"/>
      <w:bookmarkStart w:id="15" w:name="bssPhr137"/>
      <w:bookmarkEnd w:id="10"/>
      <w:bookmarkEnd w:id="11"/>
      <w:bookmarkEnd w:id="12"/>
      <w:bookmarkEnd w:id="13"/>
      <w:bookmarkEnd w:id="14"/>
      <w:bookmarkEnd w:id="15"/>
    </w:p>
    <w:p w:rsidR="004E66A5" w:rsidRDefault="004E66A5"/>
    <w:sectPr w:rsidR="004E66A5" w:rsidSect="00CC506F">
      <w:pgSz w:w="11907" w:h="16840" w:code="9"/>
      <w:pgMar w:top="357" w:right="851" w:bottom="403" w:left="1134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28684E"/>
    <w:rsid w:val="00137DAB"/>
    <w:rsid w:val="001430FE"/>
    <w:rsid w:val="00160390"/>
    <w:rsid w:val="0028684E"/>
    <w:rsid w:val="004C3E96"/>
    <w:rsid w:val="004E66A5"/>
    <w:rsid w:val="00660C69"/>
    <w:rsid w:val="00816818"/>
    <w:rsid w:val="00954739"/>
    <w:rsid w:val="00B63694"/>
    <w:rsid w:val="00CC506F"/>
    <w:rsid w:val="00E66108"/>
    <w:rsid w:val="00F96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8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799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malsam</dc:creator>
  <cp:keywords/>
  <dc:description/>
  <cp:lastModifiedBy>malsam</cp:lastModifiedBy>
  <cp:revision>3</cp:revision>
  <dcterms:created xsi:type="dcterms:W3CDTF">2015-01-29T08:22:00Z</dcterms:created>
  <dcterms:modified xsi:type="dcterms:W3CDTF">2015-01-29T08:36:00Z</dcterms:modified>
</cp:coreProperties>
</file>